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BB47" w14:textId="77777777" w:rsidR="00445178" w:rsidRDefault="00445178"/>
    <w:p w14:paraId="24AD6D3C" w14:textId="77777777" w:rsidR="00981576" w:rsidRPr="00981576" w:rsidRDefault="00981576">
      <w:pPr>
        <w:rPr>
          <w:b/>
        </w:rPr>
      </w:pPr>
      <w:r w:rsidRPr="00981576">
        <w:rPr>
          <w:b/>
        </w:rPr>
        <w:t>ADEMPIMENTI A CARICO DELLE LISTE E DEI CANDIDATI AL FINE DELLA RENDICONTAZIONE DELLE SPESE ELETTORALI IN OCCASIONE DELLE ELEZIONI AMMINISTRATIVE</w:t>
      </w:r>
    </w:p>
    <w:p w14:paraId="2C44537E" w14:textId="77777777" w:rsidR="00981576" w:rsidRDefault="00981576"/>
    <w:p w14:paraId="5443C132" w14:textId="77777777" w:rsidR="00981576" w:rsidRDefault="00981576" w:rsidP="00981576">
      <w:pPr>
        <w:pStyle w:val="NormaleWeb"/>
      </w:pPr>
      <w:r>
        <w:t xml:space="preserve">Ai sensi dell’art. 30, comma 2, legge 81/1993, i candidati e le liste sono tenuti a presentare il rendiconto delle spese sostenute entro trenta giorni dal termine della campagna elettorale, per la pubblicazione all’albo pretorio on </w:t>
      </w:r>
      <w:r>
        <w:rPr>
          <w:rStyle w:val="scayt-misspell-word"/>
        </w:rPr>
        <w:t>line</w:t>
      </w:r>
      <w:r>
        <w:t xml:space="preserve"> del Comune.</w:t>
      </w:r>
    </w:p>
    <w:p w14:paraId="46576C63" w14:textId="77777777" w:rsidR="00981576" w:rsidRDefault="00981576" w:rsidP="00981576">
      <w:pPr>
        <w:pStyle w:val="NormaleWeb"/>
      </w:pPr>
      <w:r>
        <w:t xml:space="preserve">I rendiconti dovranno essere sottoscritti con firma autografa accompagnati da copia di un documento di riconoscimento del candidato/dichiarante, e trasmessi all’indirizzo </w:t>
      </w:r>
      <w:r>
        <w:rPr>
          <w:rStyle w:val="scayt-misspell-word"/>
        </w:rPr>
        <w:t>PEC</w:t>
      </w:r>
      <w:r>
        <w:t>: protocollo.</w:t>
      </w:r>
      <w:r>
        <w:rPr>
          <w:rStyle w:val="scayt-misspell-word"/>
        </w:rPr>
        <w:t>comuneanzio</w:t>
      </w:r>
      <w:r>
        <w:t>@pec.it all’attenzione della Segreteria Generale.</w:t>
      </w:r>
    </w:p>
    <w:p w14:paraId="22E5E7E9" w14:textId="77777777" w:rsidR="00981576" w:rsidRDefault="00981576" w:rsidP="00981576">
      <w:pPr>
        <w:pStyle w:val="NormaleWeb"/>
      </w:pPr>
      <w:r>
        <w:t>La pubblicazione esaurisce gli obblighi di candidati/liste nei confronti del Comune, mentre restano da assolvere gli ulteriori adempimenti disciplinati dalle leggi n. 96/2012 e n. 515/1993:</w:t>
      </w:r>
    </w:p>
    <w:p w14:paraId="68FE963B" w14:textId="77777777" w:rsidR="00981576" w:rsidRDefault="00981576"/>
    <w:sectPr w:rsidR="00981576" w:rsidSect="00445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6"/>
    <w:rsid w:val="003B686B"/>
    <w:rsid w:val="00445178"/>
    <w:rsid w:val="00981576"/>
    <w:rsid w:val="00B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4B0"/>
  <w15:docId w15:val="{BEF7B18C-4998-4AF6-ACD8-371A1B9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ayt-misspell-word">
    <w:name w:val="scayt-misspell-word"/>
    <w:basedOn w:val="Carpredefinitoparagrafo"/>
    <w:rsid w:val="0098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becherini</dc:creator>
  <cp:lastModifiedBy>Francesco Ruberto</cp:lastModifiedBy>
  <cp:revision>2</cp:revision>
  <dcterms:created xsi:type="dcterms:W3CDTF">2024-12-09T11:07:00Z</dcterms:created>
  <dcterms:modified xsi:type="dcterms:W3CDTF">2024-12-09T11:07:00Z</dcterms:modified>
</cp:coreProperties>
</file>